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66703" w14:textId="5237DDD6" w:rsidR="0070508A" w:rsidRPr="001E123E" w:rsidRDefault="00086FF8" w:rsidP="0008738F">
      <w:pPr>
        <w:jc w:val="center"/>
        <w:rPr>
          <w:rFonts w:ascii="바탕" w:eastAsia="바탕" w:hAnsi="바탕"/>
          <w:b/>
          <w:bCs/>
          <w:sz w:val="32"/>
          <w:szCs w:val="36"/>
        </w:rPr>
      </w:pPr>
      <w:r w:rsidRPr="001E123E">
        <w:rPr>
          <w:rFonts w:ascii="바탕" w:eastAsia="바탕" w:hAnsi="바탕"/>
          <w:b/>
          <w:bCs/>
          <w:sz w:val="32"/>
          <w:szCs w:val="36"/>
        </w:rPr>
        <w:t xml:space="preserve">Personal Information </w:t>
      </w:r>
      <w:r w:rsidR="0037574B" w:rsidRPr="001E123E">
        <w:rPr>
          <w:rFonts w:ascii="바탕" w:eastAsia="바탕" w:hAnsi="바탕"/>
          <w:b/>
          <w:bCs/>
          <w:sz w:val="32"/>
          <w:szCs w:val="36"/>
        </w:rPr>
        <w:t>(</w:t>
      </w:r>
      <w:r w:rsidRPr="001E123E">
        <w:rPr>
          <w:rFonts w:ascii="바탕" w:eastAsia="바탕" w:hAnsi="바탕"/>
          <w:b/>
          <w:bCs/>
          <w:sz w:val="32"/>
          <w:szCs w:val="36"/>
        </w:rPr>
        <w:t>Access,</w:t>
      </w:r>
      <w:r w:rsidR="0037574B" w:rsidRPr="001E123E">
        <w:rPr>
          <w:rFonts w:ascii="바탕" w:eastAsia="바탕" w:hAnsi="바탕" w:hint="eastAsia"/>
          <w:b/>
          <w:bCs/>
          <w:sz w:val="32"/>
          <w:szCs w:val="36"/>
        </w:rPr>
        <w:t xml:space="preserve"> </w:t>
      </w:r>
      <w:r w:rsidRPr="001E123E">
        <w:rPr>
          <w:rFonts w:ascii="바탕" w:eastAsia="바탕" w:hAnsi="바탕"/>
          <w:b/>
          <w:bCs/>
          <w:sz w:val="32"/>
          <w:szCs w:val="36"/>
        </w:rPr>
        <w:t>Correction/Deletion,</w:t>
      </w:r>
      <w:r w:rsidR="0037574B" w:rsidRPr="001E123E">
        <w:rPr>
          <w:rFonts w:ascii="바탕" w:eastAsia="바탕" w:hAnsi="바탕" w:hint="eastAsia"/>
          <w:b/>
          <w:bCs/>
          <w:sz w:val="32"/>
          <w:szCs w:val="36"/>
        </w:rPr>
        <w:t xml:space="preserve"> </w:t>
      </w:r>
      <w:r w:rsidRPr="001E123E">
        <w:rPr>
          <w:rFonts w:ascii="바탕" w:eastAsia="바탕" w:hAnsi="바탕"/>
          <w:b/>
          <w:bCs/>
          <w:sz w:val="32"/>
          <w:szCs w:val="36"/>
        </w:rPr>
        <w:t>Processing Suspension) Request Form</w:t>
      </w:r>
    </w:p>
    <w:p w14:paraId="5C330050" w14:textId="2B9FE7B0" w:rsidR="0037574B" w:rsidRPr="001E123E" w:rsidRDefault="0037574B">
      <w:pPr>
        <w:rPr>
          <w:rFonts w:ascii="바탕" w:eastAsia="바탕" w:hAnsi="바탕"/>
          <w:sz w:val="14"/>
          <w:szCs w:val="16"/>
        </w:rPr>
      </w:pPr>
    </w:p>
    <w:p w14:paraId="3088109F" w14:textId="245B4CA5" w:rsidR="0037574B" w:rsidRPr="0008738F" w:rsidRDefault="00086FF8">
      <w:pPr>
        <w:rPr>
          <w:rFonts w:ascii="바탕" w:eastAsia="바탕" w:hAnsi="바탕"/>
          <w:sz w:val="22"/>
          <w:szCs w:val="24"/>
        </w:rPr>
      </w:pPr>
      <w:proofErr w:type="spellStart"/>
      <w:r>
        <w:rPr>
          <w:rFonts w:ascii="바탕" w:eastAsia="바탕" w:hAnsi="바탕" w:hint="eastAsia"/>
          <w:sz w:val="22"/>
          <w:szCs w:val="24"/>
        </w:rPr>
        <w:t>R</w:t>
      </w:r>
      <w:r>
        <w:rPr>
          <w:rFonts w:ascii="바탕" w:eastAsia="바탕" w:hAnsi="바탕"/>
          <w:sz w:val="22"/>
          <w:szCs w:val="24"/>
        </w:rPr>
        <w:t>eciep</w:t>
      </w:r>
      <w:proofErr w:type="spellEnd"/>
      <w:r>
        <w:rPr>
          <w:rFonts w:ascii="바탕" w:eastAsia="바탕" w:hAnsi="바탕"/>
          <w:sz w:val="22"/>
          <w:szCs w:val="24"/>
        </w:rPr>
        <w:t xml:space="preserve"> Number:</w:t>
      </w:r>
      <w:r w:rsidR="0037574B" w:rsidRPr="0008738F">
        <w:rPr>
          <w:rFonts w:ascii="바탕" w:eastAsia="바탕" w:hAnsi="바탕"/>
          <w:sz w:val="22"/>
          <w:szCs w:val="24"/>
        </w:rPr>
        <w:t xml:space="preserve"> </w:t>
      </w:r>
      <w:r w:rsidR="0008738F" w:rsidRPr="0008738F">
        <w:rPr>
          <w:rFonts w:ascii="바탕" w:eastAsia="바탕" w:hAnsi="바탕"/>
          <w:sz w:val="22"/>
          <w:szCs w:val="24"/>
        </w:rPr>
        <w:t xml:space="preserve">         </w:t>
      </w:r>
      <w:r>
        <w:rPr>
          <w:rFonts w:ascii="바탕" w:eastAsia="바탕" w:hAnsi="바탕" w:hint="eastAsia"/>
          <w:sz w:val="22"/>
          <w:szCs w:val="24"/>
        </w:rPr>
        <w:t>R</w:t>
      </w:r>
      <w:r>
        <w:rPr>
          <w:rFonts w:ascii="바탕" w:eastAsia="바탕" w:hAnsi="바탕"/>
          <w:sz w:val="22"/>
          <w:szCs w:val="24"/>
        </w:rPr>
        <w:t>eceipt Date</w:t>
      </w:r>
      <w:r w:rsidR="0037574B" w:rsidRPr="0008738F">
        <w:rPr>
          <w:rFonts w:ascii="바탕" w:eastAsia="바탕" w:hAnsi="바탕" w:hint="eastAsia"/>
          <w:sz w:val="22"/>
          <w:szCs w:val="24"/>
        </w:rPr>
        <w:t>:</w:t>
      </w:r>
      <w:r>
        <w:rPr>
          <w:rFonts w:ascii="바탕" w:eastAsia="바탕" w:hAnsi="바탕"/>
          <w:sz w:val="22"/>
          <w:szCs w:val="24"/>
        </w:rPr>
        <w:t xml:space="preserve"> </w:t>
      </w:r>
      <w:r w:rsidR="0008738F" w:rsidRPr="0008738F">
        <w:rPr>
          <w:rFonts w:ascii="바탕" w:eastAsia="바탕" w:hAnsi="바탕"/>
          <w:sz w:val="22"/>
          <w:szCs w:val="24"/>
        </w:rPr>
        <w:t xml:space="preserve">  </w:t>
      </w:r>
      <w:r>
        <w:rPr>
          <w:rFonts w:ascii="바탕" w:eastAsia="바탕" w:hAnsi="바탕"/>
          <w:sz w:val="22"/>
          <w:szCs w:val="24"/>
        </w:rPr>
        <w:t xml:space="preserve">      </w:t>
      </w:r>
      <w:r w:rsidR="0008738F" w:rsidRPr="0008738F">
        <w:rPr>
          <w:rFonts w:ascii="바탕" w:eastAsia="바탕" w:hAnsi="바탕"/>
          <w:sz w:val="22"/>
          <w:szCs w:val="24"/>
        </w:rPr>
        <w:t xml:space="preserve">  </w:t>
      </w:r>
      <w:r>
        <w:rPr>
          <w:rFonts w:ascii="바탕" w:eastAsia="바탕" w:hAnsi="바탕"/>
          <w:sz w:val="22"/>
          <w:szCs w:val="24"/>
        </w:rPr>
        <w:t>Processing Period</w:t>
      </w:r>
      <w:r w:rsidR="0037574B" w:rsidRPr="0008738F">
        <w:rPr>
          <w:rFonts w:ascii="바탕" w:eastAsia="바탕" w:hAnsi="바탕" w:hint="eastAsia"/>
          <w:sz w:val="22"/>
          <w:szCs w:val="24"/>
        </w:rPr>
        <w:t>:</w:t>
      </w:r>
      <w:r w:rsidR="0037574B" w:rsidRPr="0008738F">
        <w:rPr>
          <w:rFonts w:ascii="바탕" w:eastAsia="바탕" w:hAnsi="바탕"/>
          <w:sz w:val="22"/>
          <w:szCs w:val="24"/>
        </w:rPr>
        <w:t xml:space="preserve"> </w:t>
      </w:r>
      <w:r w:rsidRPr="00086FF8">
        <w:rPr>
          <w:rFonts w:ascii="바탕" w:eastAsia="바탕" w:hAnsi="바탕"/>
          <w:b/>
          <w:bCs/>
          <w:sz w:val="22"/>
          <w:szCs w:val="24"/>
        </w:rPr>
        <w:t>Within 10 Days</w:t>
      </w:r>
    </w:p>
    <w:p w14:paraId="46B0E426" w14:textId="0B2D6F62" w:rsidR="0037574B" w:rsidRPr="001E123E" w:rsidRDefault="0037574B">
      <w:pPr>
        <w:rPr>
          <w:rFonts w:ascii="바탕" w:eastAsia="바탕" w:hAnsi="바탕"/>
          <w:sz w:val="14"/>
          <w:szCs w:val="16"/>
        </w:rPr>
      </w:pPr>
    </w:p>
    <w:tbl>
      <w:tblPr>
        <w:tblStyle w:val="a3"/>
        <w:tblW w:w="9083" w:type="dxa"/>
        <w:tblLook w:val="04A0" w:firstRow="1" w:lastRow="0" w:firstColumn="1" w:lastColumn="0" w:noHBand="0" w:noVBand="1"/>
      </w:tblPr>
      <w:tblGrid>
        <w:gridCol w:w="1271"/>
        <w:gridCol w:w="1701"/>
        <w:gridCol w:w="1843"/>
        <w:gridCol w:w="1843"/>
        <w:gridCol w:w="2425"/>
      </w:tblGrid>
      <w:tr w:rsidR="0037574B" w:rsidRPr="0037574B" w14:paraId="2548265B" w14:textId="77777777" w:rsidTr="001E123E">
        <w:trPr>
          <w:trHeight w:val="624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2E772D32" w14:textId="78D9707A" w:rsidR="0037574B" w:rsidRPr="0037574B" w:rsidRDefault="00086FF8" w:rsidP="0037574B">
            <w:pPr>
              <w:jc w:val="center"/>
              <w:rPr>
                <w:rFonts w:ascii="바탕" w:eastAsia="바탕" w:hAnsi="바탕"/>
              </w:rPr>
            </w:pPr>
            <w:r>
              <w:rPr>
                <w:rFonts w:ascii="바탕" w:eastAsia="바탕" w:hAnsi="바탕" w:hint="eastAsia"/>
                <w:b/>
                <w:bCs/>
              </w:rPr>
              <w:t>D</w:t>
            </w:r>
            <w:r>
              <w:rPr>
                <w:rFonts w:ascii="바탕" w:eastAsia="바탕" w:hAnsi="바탕"/>
                <w:b/>
                <w:bCs/>
              </w:rPr>
              <w:t>ata Subject</w:t>
            </w:r>
          </w:p>
        </w:tc>
        <w:tc>
          <w:tcPr>
            <w:tcW w:w="1701" w:type="dxa"/>
            <w:vAlign w:val="center"/>
          </w:tcPr>
          <w:p w14:paraId="2D0D986E" w14:textId="76A70D14" w:rsidR="0037574B" w:rsidRPr="0037574B" w:rsidRDefault="00086FF8" w:rsidP="0037574B">
            <w:pPr>
              <w:jc w:val="center"/>
              <w:rPr>
                <w:rFonts w:ascii="바탕" w:eastAsia="바탕" w:hAnsi="바탕"/>
              </w:rPr>
            </w:pPr>
            <w:r>
              <w:rPr>
                <w:rFonts w:ascii="바탕" w:eastAsia="바탕" w:hAnsi="바탕" w:hint="eastAsia"/>
              </w:rPr>
              <w:t>N</w:t>
            </w:r>
            <w:r>
              <w:rPr>
                <w:rFonts w:ascii="바탕" w:eastAsia="바탕" w:hAnsi="바탕"/>
              </w:rPr>
              <w:t>ame</w:t>
            </w:r>
          </w:p>
        </w:tc>
        <w:tc>
          <w:tcPr>
            <w:tcW w:w="1843" w:type="dxa"/>
            <w:vAlign w:val="center"/>
          </w:tcPr>
          <w:p w14:paraId="7D9D6F73" w14:textId="77777777" w:rsidR="0037574B" w:rsidRPr="0037574B" w:rsidRDefault="0037574B" w:rsidP="0037574B">
            <w:pPr>
              <w:jc w:val="center"/>
              <w:rPr>
                <w:rFonts w:ascii="바탕" w:eastAsia="바탕" w:hAnsi="바탕"/>
              </w:rPr>
            </w:pPr>
          </w:p>
        </w:tc>
        <w:tc>
          <w:tcPr>
            <w:tcW w:w="1843" w:type="dxa"/>
            <w:vAlign w:val="center"/>
          </w:tcPr>
          <w:p w14:paraId="1BC99786" w14:textId="65136868" w:rsidR="0037574B" w:rsidRPr="0037574B" w:rsidRDefault="00086FF8" w:rsidP="0037574B">
            <w:pPr>
              <w:jc w:val="center"/>
              <w:rPr>
                <w:rFonts w:ascii="바탕" w:eastAsia="바탕" w:hAnsi="바탕"/>
              </w:rPr>
            </w:pPr>
            <w:r>
              <w:rPr>
                <w:rFonts w:ascii="바탕" w:eastAsia="바탕" w:hAnsi="바탕" w:hint="eastAsia"/>
              </w:rPr>
              <w:t>P</w:t>
            </w:r>
            <w:r>
              <w:rPr>
                <w:rFonts w:ascii="바탕" w:eastAsia="바탕" w:hAnsi="바탕"/>
              </w:rPr>
              <w:t>hone Number</w:t>
            </w:r>
          </w:p>
        </w:tc>
        <w:tc>
          <w:tcPr>
            <w:tcW w:w="2425" w:type="dxa"/>
            <w:vAlign w:val="center"/>
          </w:tcPr>
          <w:p w14:paraId="1FC6B631" w14:textId="77777777" w:rsidR="0037574B" w:rsidRPr="0037574B" w:rsidRDefault="0037574B" w:rsidP="0037574B">
            <w:pPr>
              <w:jc w:val="center"/>
              <w:rPr>
                <w:rFonts w:ascii="바탕" w:eastAsia="바탕" w:hAnsi="바탕"/>
              </w:rPr>
            </w:pPr>
          </w:p>
        </w:tc>
      </w:tr>
      <w:tr w:rsidR="002D1334" w:rsidRPr="0037574B" w14:paraId="37227A28" w14:textId="77777777" w:rsidTr="001E123E">
        <w:trPr>
          <w:trHeight w:val="624"/>
        </w:trPr>
        <w:tc>
          <w:tcPr>
            <w:tcW w:w="1271" w:type="dxa"/>
            <w:vMerge/>
            <w:shd w:val="clear" w:color="auto" w:fill="D9D9D9" w:themeFill="background1" w:themeFillShade="D9"/>
          </w:tcPr>
          <w:p w14:paraId="5BF43F82" w14:textId="77777777" w:rsidR="002D1334" w:rsidRPr="0037574B" w:rsidRDefault="002D1334">
            <w:pPr>
              <w:rPr>
                <w:rFonts w:ascii="바탕" w:eastAsia="바탕" w:hAnsi="바탕"/>
              </w:rPr>
            </w:pPr>
          </w:p>
        </w:tc>
        <w:tc>
          <w:tcPr>
            <w:tcW w:w="1701" w:type="dxa"/>
            <w:vAlign w:val="center"/>
          </w:tcPr>
          <w:p w14:paraId="44353EE2" w14:textId="165896DF" w:rsidR="002D1334" w:rsidRPr="0037574B" w:rsidRDefault="00086FF8" w:rsidP="0037574B">
            <w:pPr>
              <w:jc w:val="center"/>
              <w:rPr>
                <w:rFonts w:ascii="바탕" w:eastAsia="바탕" w:hAnsi="바탕"/>
              </w:rPr>
            </w:pPr>
            <w:r>
              <w:rPr>
                <w:rFonts w:ascii="바탕" w:eastAsia="바탕" w:hAnsi="바탕" w:hint="eastAsia"/>
              </w:rPr>
              <w:t>D</w:t>
            </w:r>
            <w:r>
              <w:rPr>
                <w:rFonts w:ascii="바탕" w:eastAsia="바탕" w:hAnsi="바탕"/>
              </w:rPr>
              <w:t>ate of Birth</w:t>
            </w:r>
          </w:p>
        </w:tc>
        <w:tc>
          <w:tcPr>
            <w:tcW w:w="1843" w:type="dxa"/>
            <w:vAlign w:val="center"/>
          </w:tcPr>
          <w:p w14:paraId="49BA4A14" w14:textId="77777777" w:rsidR="002D1334" w:rsidRPr="0037574B" w:rsidRDefault="002D1334" w:rsidP="0037574B">
            <w:pPr>
              <w:jc w:val="center"/>
              <w:rPr>
                <w:rFonts w:ascii="바탕" w:eastAsia="바탕" w:hAnsi="바탕"/>
              </w:rPr>
            </w:pPr>
          </w:p>
        </w:tc>
        <w:tc>
          <w:tcPr>
            <w:tcW w:w="4268" w:type="dxa"/>
            <w:gridSpan w:val="2"/>
            <w:vAlign w:val="center"/>
          </w:tcPr>
          <w:p w14:paraId="6D281E62" w14:textId="77777777" w:rsidR="002D1334" w:rsidRPr="0037574B" w:rsidRDefault="002D1334" w:rsidP="0037574B">
            <w:pPr>
              <w:jc w:val="center"/>
              <w:rPr>
                <w:rFonts w:ascii="바탕" w:eastAsia="바탕" w:hAnsi="바탕"/>
              </w:rPr>
            </w:pPr>
          </w:p>
        </w:tc>
      </w:tr>
      <w:tr w:rsidR="002D1334" w:rsidRPr="0037574B" w14:paraId="3A1B0013" w14:textId="77777777" w:rsidTr="001E123E">
        <w:trPr>
          <w:trHeight w:val="624"/>
        </w:trPr>
        <w:tc>
          <w:tcPr>
            <w:tcW w:w="1271" w:type="dxa"/>
            <w:vMerge/>
            <w:shd w:val="clear" w:color="auto" w:fill="D9D9D9" w:themeFill="background1" w:themeFillShade="D9"/>
          </w:tcPr>
          <w:p w14:paraId="40B52161" w14:textId="77777777" w:rsidR="002D1334" w:rsidRPr="0037574B" w:rsidRDefault="002D1334">
            <w:pPr>
              <w:rPr>
                <w:rFonts w:ascii="바탕" w:eastAsia="바탕" w:hAnsi="바탕"/>
              </w:rPr>
            </w:pPr>
          </w:p>
        </w:tc>
        <w:tc>
          <w:tcPr>
            <w:tcW w:w="1701" w:type="dxa"/>
            <w:vAlign w:val="center"/>
          </w:tcPr>
          <w:p w14:paraId="7FCE5FB3" w14:textId="7B66677F" w:rsidR="002D1334" w:rsidRPr="0037574B" w:rsidRDefault="00086FF8" w:rsidP="0037574B">
            <w:pPr>
              <w:jc w:val="center"/>
              <w:rPr>
                <w:rFonts w:ascii="바탕" w:eastAsia="바탕" w:hAnsi="바탕" w:hint="eastAsia"/>
              </w:rPr>
            </w:pPr>
            <w:r>
              <w:rPr>
                <w:rFonts w:ascii="바탕" w:eastAsia="바탕" w:hAnsi="바탕" w:hint="eastAsia"/>
              </w:rPr>
              <w:t>A</w:t>
            </w:r>
            <w:r>
              <w:rPr>
                <w:rFonts w:ascii="바탕" w:eastAsia="바탕" w:hAnsi="바탕"/>
              </w:rPr>
              <w:t>ddress</w:t>
            </w:r>
          </w:p>
        </w:tc>
        <w:tc>
          <w:tcPr>
            <w:tcW w:w="6111" w:type="dxa"/>
            <w:gridSpan w:val="3"/>
            <w:vAlign w:val="center"/>
          </w:tcPr>
          <w:p w14:paraId="20460ADA" w14:textId="77777777" w:rsidR="002D1334" w:rsidRPr="0037574B" w:rsidRDefault="002D1334" w:rsidP="0037574B">
            <w:pPr>
              <w:jc w:val="center"/>
              <w:rPr>
                <w:rFonts w:ascii="바탕" w:eastAsia="바탕" w:hAnsi="바탕"/>
              </w:rPr>
            </w:pPr>
          </w:p>
        </w:tc>
      </w:tr>
    </w:tbl>
    <w:p w14:paraId="6916B374" w14:textId="2F9884A5" w:rsidR="0037574B" w:rsidRPr="001E123E" w:rsidRDefault="0037574B">
      <w:pPr>
        <w:rPr>
          <w:rFonts w:ascii="바탕" w:eastAsia="바탕" w:hAnsi="바탕"/>
          <w:sz w:val="14"/>
          <w:szCs w:val="16"/>
        </w:rPr>
      </w:pPr>
    </w:p>
    <w:tbl>
      <w:tblPr>
        <w:tblStyle w:val="a3"/>
        <w:tblW w:w="9083" w:type="dxa"/>
        <w:tblLook w:val="04A0" w:firstRow="1" w:lastRow="0" w:firstColumn="1" w:lastColumn="0" w:noHBand="0" w:noVBand="1"/>
      </w:tblPr>
      <w:tblGrid>
        <w:gridCol w:w="1271"/>
        <w:gridCol w:w="1701"/>
        <w:gridCol w:w="1843"/>
        <w:gridCol w:w="1843"/>
        <w:gridCol w:w="2425"/>
      </w:tblGrid>
      <w:tr w:rsidR="0037574B" w:rsidRPr="0037574B" w14:paraId="4CEAE5AB" w14:textId="77777777" w:rsidTr="001E123E">
        <w:trPr>
          <w:trHeight w:val="624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7D922F73" w14:textId="7EF87950" w:rsidR="0037574B" w:rsidRPr="008D1494" w:rsidRDefault="00086FF8" w:rsidP="0037574B">
            <w:pPr>
              <w:jc w:val="center"/>
              <w:rPr>
                <w:rFonts w:ascii="바탕" w:eastAsia="바탕" w:hAnsi="바탕"/>
                <w:b/>
                <w:bCs/>
              </w:rPr>
            </w:pPr>
            <w:r>
              <w:rPr>
                <w:rFonts w:ascii="바탕" w:eastAsia="바탕" w:hAnsi="바탕" w:hint="eastAsia"/>
                <w:b/>
                <w:bCs/>
              </w:rPr>
              <w:t>A</w:t>
            </w:r>
            <w:r>
              <w:rPr>
                <w:rFonts w:ascii="바탕" w:eastAsia="바탕" w:hAnsi="바탕"/>
                <w:b/>
                <w:bCs/>
              </w:rPr>
              <w:t>gent</w:t>
            </w:r>
          </w:p>
        </w:tc>
        <w:tc>
          <w:tcPr>
            <w:tcW w:w="1701" w:type="dxa"/>
            <w:vAlign w:val="center"/>
          </w:tcPr>
          <w:p w14:paraId="6C3342FD" w14:textId="0EAAA4D2" w:rsidR="0037574B" w:rsidRPr="0037574B" w:rsidRDefault="00086FF8" w:rsidP="0037574B">
            <w:pPr>
              <w:jc w:val="center"/>
              <w:rPr>
                <w:rFonts w:ascii="바탕" w:eastAsia="바탕" w:hAnsi="바탕"/>
              </w:rPr>
            </w:pPr>
            <w:r>
              <w:rPr>
                <w:rFonts w:ascii="바탕" w:eastAsia="바탕" w:hAnsi="바탕" w:hint="eastAsia"/>
              </w:rPr>
              <w:t>N</w:t>
            </w:r>
            <w:r>
              <w:rPr>
                <w:rFonts w:ascii="바탕" w:eastAsia="바탕" w:hAnsi="바탕"/>
              </w:rPr>
              <w:t>ame</w:t>
            </w:r>
          </w:p>
        </w:tc>
        <w:tc>
          <w:tcPr>
            <w:tcW w:w="1843" w:type="dxa"/>
            <w:vAlign w:val="center"/>
          </w:tcPr>
          <w:p w14:paraId="059DD9A0" w14:textId="77777777" w:rsidR="0037574B" w:rsidRPr="0037574B" w:rsidRDefault="0037574B" w:rsidP="0037574B">
            <w:pPr>
              <w:jc w:val="center"/>
              <w:rPr>
                <w:rFonts w:ascii="바탕" w:eastAsia="바탕" w:hAnsi="바탕"/>
              </w:rPr>
            </w:pPr>
          </w:p>
        </w:tc>
        <w:tc>
          <w:tcPr>
            <w:tcW w:w="1843" w:type="dxa"/>
            <w:vAlign w:val="center"/>
          </w:tcPr>
          <w:p w14:paraId="13B29064" w14:textId="612B4659" w:rsidR="0037574B" w:rsidRPr="0037574B" w:rsidRDefault="00086FF8" w:rsidP="0037574B">
            <w:pPr>
              <w:jc w:val="center"/>
              <w:rPr>
                <w:rFonts w:ascii="바탕" w:eastAsia="바탕" w:hAnsi="바탕"/>
              </w:rPr>
            </w:pPr>
            <w:r>
              <w:rPr>
                <w:rFonts w:ascii="바탕" w:eastAsia="바탕" w:hAnsi="바탕" w:hint="eastAsia"/>
              </w:rPr>
              <w:t>P</w:t>
            </w:r>
            <w:r>
              <w:rPr>
                <w:rFonts w:ascii="바탕" w:eastAsia="바탕" w:hAnsi="바탕"/>
              </w:rPr>
              <w:t>hone Number</w:t>
            </w:r>
          </w:p>
        </w:tc>
        <w:tc>
          <w:tcPr>
            <w:tcW w:w="2425" w:type="dxa"/>
            <w:vAlign w:val="center"/>
          </w:tcPr>
          <w:p w14:paraId="445A07D2" w14:textId="77777777" w:rsidR="0037574B" w:rsidRPr="0037574B" w:rsidRDefault="0037574B" w:rsidP="0037574B">
            <w:pPr>
              <w:jc w:val="center"/>
              <w:rPr>
                <w:rFonts w:ascii="바탕" w:eastAsia="바탕" w:hAnsi="바탕"/>
              </w:rPr>
            </w:pPr>
          </w:p>
        </w:tc>
      </w:tr>
      <w:tr w:rsidR="0037574B" w:rsidRPr="0037574B" w14:paraId="7FD00213" w14:textId="77777777" w:rsidTr="001E123E">
        <w:trPr>
          <w:trHeight w:val="624"/>
        </w:trPr>
        <w:tc>
          <w:tcPr>
            <w:tcW w:w="1271" w:type="dxa"/>
            <w:vMerge/>
            <w:shd w:val="clear" w:color="auto" w:fill="D9D9D9" w:themeFill="background1" w:themeFillShade="D9"/>
          </w:tcPr>
          <w:p w14:paraId="6A79BDEA" w14:textId="77777777" w:rsidR="0037574B" w:rsidRPr="0037574B" w:rsidRDefault="0037574B" w:rsidP="00D833F9">
            <w:pPr>
              <w:rPr>
                <w:rFonts w:ascii="바탕" w:eastAsia="바탕" w:hAnsi="바탕"/>
              </w:rPr>
            </w:pPr>
          </w:p>
        </w:tc>
        <w:tc>
          <w:tcPr>
            <w:tcW w:w="1701" w:type="dxa"/>
            <w:vAlign w:val="center"/>
          </w:tcPr>
          <w:p w14:paraId="5B77B051" w14:textId="138149BE" w:rsidR="0037574B" w:rsidRPr="0037574B" w:rsidRDefault="00086FF8" w:rsidP="0037574B">
            <w:pPr>
              <w:jc w:val="center"/>
              <w:rPr>
                <w:rFonts w:ascii="바탕" w:eastAsia="바탕" w:hAnsi="바탕"/>
              </w:rPr>
            </w:pPr>
            <w:r>
              <w:rPr>
                <w:rFonts w:ascii="바탕" w:eastAsia="바탕" w:hAnsi="바탕" w:hint="eastAsia"/>
              </w:rPr>
              <w:t>D</w:t>
            </w:r>
            <w:r>
              <w:rPr>
                <w:rFonts w:ascii="바탕" w:eastAsia="바탕" w:hAnsi="바탕"/>
              </w:rPr>
              <w:t>ate of Birth</w:t>
            </w:r>
          </w:p>
        </w:tc>
        <w:tc>
          <w:tcPr>
            <w:tcW w:w="1843" w:type="dxa"/>
            <w:vAlign w:val="center"/>
          </w:tcPr>
          <w:p w14:paraId="19B40C5D" w14:textId="77777777" w:rsidR="0037574B" w:rsidRPr="0037574B" w:rsidRDefault="0037574B" w:rsidP="0037574B">
            <w:pPr>
              <w:jc w:val="center"/>
              <w:rPr>
                <w:rFonts w:ascii="바탕" w:eastAsia="바탕" w:hAnsi="바탕"/>
              </w:rPr>
            </w:pPr>
          </w:p>
        </w:tc>
        <w:tc>
          <w:tcPr>
            <w:tcW w:w="1843" w:type="dxa"/>
            <w:vAlign w:val="center"/>
          </w:tcPr>
          <w:p w14:paraId="2B4B05B5" w14:textId="0BEAA5F8" w:rsidR="0037574B" w:rsidRPr="0037574B" w:rsidRDefault="00086FF8" w:rsidP="0037574B">
            <w:pPr>
              <w:jc w:val="center"/>
              <w:rPr>
                <w:rFonts w:ascii="바탕" w:eastAsia="바탕" w:hAnsi="바탕"/>
              </w:rPr>
            </w:pPr>
            <w:r>
              <w:rPr>
                <w:rFonts w:ascii="바탕" w:eastAsia="바탕" w:hAnsi="바탕" w:hint="eastAsia"/>
              </w:rPr>
              <w:t>R</w:t>
            </w:r>
            <w:r>
              <w:rPr>
                <w:rFonts w:ascii="바탕" w:eastAsia="바탕" w:hAnsi="바탕"/>
              </w:rPr>
              <w:t>elationship with the data subject</w:t>
            </w:r>
          </w:p>
        </w:tc>
        <w:tc>
          <w:tcPr>
            <w:tcW w:w="2425" w:type="dxa"/>
            <w:vAlign w:val="center"/>
          </w:tcPr>
          <w:p w14:paraId="7826B3E3" w14:textId="77777777" w:rsidR="0037574B" w:rsidRPr="0037574B" w:rsidRDefault="0037574B" w:rsidP="0037574B">
            <w:pPr>
              <w:jc w:val="center"/>
              <w:rPr>
                <w:rFonts w:ascii="바탕" w:eastAsia="바탕" w:hAnsi="바탕"/>
              </w:rPr>
            </w:pPr>
          </w:p>
        </w:tc>
      </w:tr>
      <w:tr w:rsidR="002D1334" w:rsidRPr="0037574B" w14:paraId="491D2273" w14:textId="77777777" w:rsidTr="001E123E">
        <w:trPr>
          <w:trHeight w:val="624"/>
        </w:trPr>
        <w:tc>
          <w:tcPr>
            <w:tcW w:w="1271" w:type="dxa"/>
            <w:vMerge/>
            <w:shd w:val="clear" w:color="auto" w:fill="D9D9D9" w:themeFill="background1" w:themeFillShade="D9"/>
          </w:tcPr>
          <w:p w14:paraId="69EC816B" w14:textId="77777777" w:rsidR="002D1334" w:rsidRPr="0037574B" w:rsidRDefault="002D1334" w:rsidP="00D833F9">
            <w:pPr>
              <w:rPr>
                <w:rFonts w:ascii="바탕" w:eastAsia="바탕" w:hAnsi="바탕"/>
              </w:rPr>
            </w:pPr>
          </w:p>
        </w:tc>
        <w:tc>
          <w:tcPr>
            <w:tcW w:w="1701" w:type="dxa"/>
            <w:vAlign w:val="center"/>
          </w:tcPr>
          <w:p w14:paraId="312DE314" w14:textId="424781C1" w:rsidR="002D1334" w:rsidRPr="0037574B" w:rsidRDefault="00086FF8" w:rsidP="0037574B">
            <w:pPr>
              <w:jc w:val="center"/>
              <w:rPr>
                <w:rFonts w:ascii="바탕" w:eastAsia="바탕" w:hAnsi="바탕"/>
              </w:rPr>
            </w:pPr>
            <w:r>
              <w:rPr>
                <w:rFonts w:ascii="바탕" w:eastAsia="바탕" w:hAnsi="바탕" w:hint="eastAsia"/>
              </w:rPr>
              <w:t>A</w:t>
            </w:r>
            <w:r>
              <w:rPr>
                <w:rFonts w:ascii="바탕" w:eastAsia="바탕" w:hAnsi="바탕"/>
              </w:rPr>
              <w:t>ddress</w:t>
            </w:r>
          </w:p>
        </w:tc>
        <w:tc>
          <w:tcPr>
            <w:tcW w:w="6111" w:type="dxa"/>
            <w:gridSpan w:val="3"/>
            <w:vAlign w:val="center"/>
          </w:tcPr>
          <w:p w14:paraId="298E09DD" w14:textId="77777777" w:rsidR="002D1334" w:rsidRPr="0037574B" w:rsidRDefault="002D1334" w:rsidP="0037574B">
            <w:pPr>
              <w:jc w:val="center"/>
              <w:rPr>
                <w:rFonts w:ascii="바탕" w:eastAsia="바탕" w:hAnsi="바탕"/>
              </w:rPr>
            </w:pPr>
          </w:p>
        </w:tc>
      </w:tr>
    </w:tbl>
    <w:p w14:paraId="092578A6" w14:textId="7DBF7455" w:rsidR="0037574B" w:rsidRPr="001E123E" w:rsidRDefault="0037574B">
      <w:pPr>
        <w:rPr>
          <w:rFonts w:ascii="바탕" w:eastAsia="바탕" w:hAnsi="바탕"/>
          <w:sz w:val="14"/>
          <w:szCs w:val="16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289"/>
        <w:gridCol w:w="2534"/>
        <w:gridCol w:w="5244"/>
      </w:tblGrid>
      <w:tr w:rsidR="0037574B" w:rsidRPr="0037574B" w14:paraId="119B1593" w14:textId="77777777" w:rsidTr="001E123E">
        <w:trPr>
          <w:trHeight w:val="1871"/>
        </w:trPr>
        <w:tc>
          <w:tcPr>
            <w:tcW w:w="1289" w:type="dxa"/>
            <w:vMerge w:val="restart"/>
            <w:shd w:val="clear" w:color="auto" w:fill="D9D9D9" w:themeFill="background1" w:themeFillShade="D9"/>
            <w:vAlign w:val="center"/>
          </w:tcPr>
          <w:p w14:paraId="523ABE66" w14:textId="7A45FBFA" w:rsidR="0037574B" w:rsidRPr="008D1494" w:rsidRDefault="00086FF8" w:rsidP="0037574B">
            <w:pPr>
              <w:jc w:val="center"/>
              <w:rPr>
                <w:rFonts w:ascii="바탕" w:eastAsia="바탕" w:hAnsi="바탕"/>
                <w:b/>
                <w:bCs/>
              </w:rPr>
            </w:pPr>
            <w:r>
              <w:rPr>
                <w:rFonts w:ascii="바탕" w:eastAsia="바탕" w:hAnsi="바탕" w:hint="eastAsia"/>
                <w:b/>
                <w:bCs/>
              </w:rPr>
              <w:t>A</w:t>
            </w:r>
            <w:r>
              <w:rPr>
                <w:rFonts w:ascii="바탕" w:eastAsia="바탕" w:hAnsi="바탕"/>
                <w:b/>
                <w:bCs/>
              </w:rPr>
              <w:t>pplication details</w:t>
            </w:r>
          </w:p>
        </w:tc>
        <w:tc>
          <w:tcPr>
            <w:tcW w:w="2534" w:type="dxa"/>
            <w:vAlign w:val="center"/>
          </w:tcPr>
          <w:p w14:paraId="32A73290" w14:textId="26118C22" w:rsidR="0037574B" w:rsidRPr="001E123E" w:rsidRDefault="0037574B" w:rsidP="0008738F">
            <w:pPr>
              <w:rPr>
                <w:rFonts w:ascii="바탕" w:eastAsia="바탕" w:hAnsi="바탕"/>
                <w:spacing w:val="-10"/>
              </w:rPr>
            </w:pPr>
            <w:proofErr w:type="gramStart"/>
            <w:r w:rsidRPr="001E123E">
              <w:rPr>
                <w:rFonts w:ascii="바탕" w:eastAsia="바탕" w:hAnsi="바탕" w:hint="eastAsia"/>
                <w:spacing w:val="-10"/>
              </w:rPr>
              <w:t>[</w:t>
            </w:r>
            <w:r w:rsidRPr="001E123E">
              <w:rPr>
                <w:rFonts w:ascii="바탕" w:eastAsia="바탕" w:hAnsi="바탕"/>
                <w:spacing w:val="-10"/>
              </w:rPr>
              <w:t xml:space="preserve"> ]</w:t>
            </w:r>
            <w:proofErr w:type="gramEnd"/>
            <w:r w:rsidRPr="001E123E">
              <w:rPr>
                <w:rFonts w:ascii="바탕" w:eastAsia="바탕" w:hAnsi="바탕"/>
                <w:spacing w:val="-10"/>
              </w:rPr>
              <w:t xml:space="preserve"> </w:t>
            </w:r>
            <w:r w:rsidR="00086FF8" w:rsidRPr="001E123E">
              <w:rPr>
                <w:rFonts w:ascii="바탕" w:eastAsia="바탕" w:hAnsi="바탕"/>
                <w:spacing w:val="-10"/>
              </w:rPr>
              <w:t>Access</w:t>
            </w:r>
          </w:p>
        </w:tc>
        <w:tc>
          <w:tcPr>
            <w:tcW w:w="5244" w:type="dxa"/>
            <w:vAlign w:val="center"/>
          </w:tcPr>
          <w:p w14:paraId="53B3794F" w14:textId="6C9B8DCF" w:rsidR="0037574B" w:rsidRPr="001E123E" w:rsidRDefault="0037574B" w:rsidP="0008738F">
            <w:pPr>
              <w:rPr>
                <w:rFonts w:ascii="바탕" w:eastAsia="바탕" w:hAnsi="바탕"/>
                <w:spacing w:val="-10"/>
              </w:rPr>
            </w:pPr>
            <w:proofErr w:type="gramStart"/>
            <w:r w:rsidRPr="001E123E">
              <w:rPr>
                <w:rFonts w:ascii="바탕" w:eastAsia="바탕" w:hAnsi="바탕" w:hint="eastAsia"/>
                <w:spacing w:val="-10"/>
              </w:rPr>
              <w:t>[</w:t>
            </w:r>
            <w:r w:rsidRPr="001E123E">
              <w:rPr>
                <w:rFonts w:ascii="바탕" w:eastAsia="바탕" w:hAnsi="바탕"/>
                <w:spacing w:val="-10"/>
              </w:rPr>
              <w:t xml:space="preserve">  ]</w:t>
            </w:r>
            <w:proofErr w:type="gramEnd"/>
            <w:r w:rsidRPr="001E123E">
              <w:rPr>
                <w:rFonts w:ascii="바탕" w:eastAsia="바탕" w:hAnsi="바탕"/>
                <w:spacing w:val="-10"/>
              </w:rPr>
              <w:t xml:space="preserve"> </w:t>
            </w:r>
            <w:r w:rsidR="001E123E" w:rsidRPr="001E123E">
              <w:rPr>
                <w:rFonts w:ascii="바탕" w:eastAsia="바탕" w:hAnsi="바탕"/>
                <w:spacing w:val="-10"/>
              </w:rPr>
              <w:t>Items and content of personal information</w:t>
            </w:r>
          </w:p>
          <w:p w14:paraId="277343D0" w14:textId="269C1DE2" w:rsidR="0037574B" w:rsidRPr="001E123E" w:rsidRDefault="0037574B" w:rsidP="0008738F">
            <w:pPr>
              <w:rPr>
                <w:rFonts w:ascii="바탕" w:eastAsia="바탕" w:hAnsi="바탕"/>
                <w:spacing w:val="-10"/>
              </w:rPr>
            </w:pPr>
            <w:proofErr w:type="gramStart"/>
            <w:r w:rsidRPr="001E123E">
              <w:rPr>
                <w:rFonts w:ascii="바탕" w:eastAsia="바탕" w:hAnsi="바탕" w:hint="eastAsia"/>
                <w:spacing w:val="-10"/>
              </w:rPr>
              <w:t>[</w:t>
            </w:r>
            <w:r w:rsidRPr="001E123E">
              <w:rPr>
                <w:rFonts w:ascii="바탕" w:eastAsia="바탕" w:hAnsi="바탕"/>
                <w:spacing w:val="-10"/>
              </w:rPr>
              <w:t xml:space="preserve">  ]</w:t>
            </w:r>
            <w:proofErr w:type="gramEnd"/>
            <w:r w:rsidRPr="001E123E">
              <w:rPr>
                <w:rFonts w:ascii="바탕" w:eastAsia="바탕" w:hAnsi="바탕"/>
                <w:spacing w:val="-10"/>
              </w:rPr>
              <w:t xml:space="preserve"> </w:t>
            </w:r>
            <w:r w:rsidR="001E123E" w:rsidRPr="001E123E">
              <w:rPr>
                <w:rFonts w:ascii="바탕" w:eastAsia="바탕" w:hAnsi="바탕"/>
                <w:spacing w:val="-10"/>
              </w:rPr>
              <w:t>Purpose of collection and use of personal information</w:t>
            </w:r>
          </w:p>
          <w:p w14:paraId="200D236E" w14:textId="4E333F4B" w:rsidR="0037574B" w:rsidRPr="001E123E" w:rsidRDefault="0037574B" w:rsidP="0008738F">
            <w:pPr>
              <w:rPr>
                <w:rFonts w:ascii="바탕" w:eastAsia="바탕" w:hAnsi="바탕"/>
                <w:spacing w:val="-10"/>
              </w:rPr>
            </w:pPr>
            <w:proofErr w:type="gramStart"/>
            <w:r w:rsidRPr="001E123E">
              <w:rPr>
                <w:rFonts w:ascii="바탕" w:eastAsia="바탕" w:hAnsi="바탕" w:hint="eastAsia"/>
                <w:spacing w:val="-10"/>
              </w:rPr>
              <w:t>[</w:t>
            </w:r>
            <w:r w:rsidRPr="001E123E">
              <w:rPr>
                <w:rFonts w:ascii="바탕" w:eastAsia="바탕" w:hAnsi="바탕"/>
                <w:spacing w:val="-10"/>
              </w:rPr>
              <w:t xml:space="preserve">  ]</w:t>
            </w:r>
            <w:proofErr w:type="gramEnd"/>
            <w:r w:rsidRPr="001E123E">
              <w:rPr>
                <w:rFonts w:ascii="바탕" w:eastAsia="바탕" w:hAnsi="바탕"/>
                <w:spacing w:val="-10"/>
              </w:rPr>
              <w:t xml:space="preserve"> </w:t>
            </w:r>
            <w:r w:rsidR="001E123E" w:rsidRPr="001E123E">
              <w:rPr>
                <w:rFonts w:ascii="바탕" w:eastAsia="바탕" w:hAnsi="바탕"/>
                <w:spacing w:val="-10"/>
              </w:rPr>
              <w:t>Retention and use period of personal information</w:t>
            </w:r>
          </w:p>
          <w:p w14:paraId="5FD6A17C" w14:textId="1F0FF212" w:rsidR="001E123E" w:rsidRPr="001E123E" w:rsidRDefault="0037574B" w:rsidP="0008738F">
            <w:pPr>
              <w:rPr>
                <w:rFonts w:ascii="바탕" w:eastAsia="바탕" w:hAnsi="바탕"/>
                <w:spacing w:val="-10"/>
              </w:rPr>
            </w:pPr>
            <w:proofErr w:type="gramStart"/>
            <w:r w:rsidRPr="001E123E">
              <w:rPr>
                <w:rFonts w:ascii="바탕" w:eastAsia="바탕" w:hAnsi="바탕" w:hint="eastAsia"/>
                <w:spacing w:val="-10"/>
              </w:rPr>
              <w:t>[</w:t>
            </w:r>
            <w:r w:rsidRPr="001E123E">
              <w:rPr>
                <w:rFonts w:ascii="바탕" w:eastAsia="바탕" w:hAnsi="바탕"/>
                <w:spacing w:val="-10"/>
              </w:rPr>
              <w:t xml:space="preserve">  ]</w:t>
            </w:r>
            <w:proofErr w:type="gramEnd"/>
            <w:r w:rsidRPr="001E123E">
              <w:rPr>
                <w:rFonts w:ascii="바탕" w:eastAsia="바탕" w:hAnsi="바탕"/>
                <w:spacing w:val="-10"/>
              </w:rPr>
              <w:t xml:space="preserve"> </w:t>
            </w:r>
            <w:r w:rsidR="001E123E" w:rsidRPr="001E123E">
              <w:rPr>
                <w:rFonts w:ascii="바탕" w:eastAsia="바탕" w:hAnsi="바탕"/>
                <w:spacing w:val="-10"/>
              </w:rPr>
              <w:t>Status of provision of personal information to third parties</w:t>
            </w:r>
            <w:r w:rsidR="001E123E" w:rsidRPr="001E123E">
              <w:rPr>
                <w:rFonts w:ascii="바탕" w:eastAsia="바탕" w:hAnsi="바탕" w:hint="eastAsia"/>
                <w:spacing w:val="-10"/>
              </w:rPr>
              <w:t xml:space="preserve"> </w:t>
            </w:r>
          </w:p>
          <w:p w14:paraId="534B7A2E" w14:textId="41C65D81" w:rsidR="0037574B" w:rsidRPr="0037574B" w:rsidRDefault="0037574B" w:rsidP="0008738F">
            <w:pPr>
              <w:rPr>
                <w:rFonts w:ascii="바탕" w:eastAsia="바탕" w:hAnsi="바탕"/>
              </w:rPr>
            </w:pPr>
            <w:proofErr w:type="gramStart"/>
            <w:r w:rsidRPr="001E123E">
              <w:rPr>
                <w:rFonts w:ascii="바탕" w:eastAsia="바탕" w:hAnsi="바탕" w:hint="eastAsia"/>
                <w:spacing w:val="-10"/>
              </w:rPr>
              <w:t>[</w:t>
            </w:r>
            <w:r w:rsidRPr="001E123E">
              <w:rPr>
                <w:rFonts w:ascii="바탕" w:eastAsia="바탕" w:hAnsi="바탕"/>
                <w:spacing w:val="-10"/>
              </w:rPr>
              <w:t xml:space="preserve">  ]</w:t>
            </w:r>
            <w:proofErr w:type="gramEnd"/>
            <w:r w:rsidRPr="001E123E">
              <w:rPr>
                <w:rFonts w:ascii="바탕" w:eastAsia="바탕" w:hAnsi="바탕"/>
                <w:spacing w:val="-10"/>
              </w:rPr>
              <w:t xml:space="preserve"> </w:t>
            </w:r>
            <w:r w:rsidR="001E123E" w:rsidRPr="001E123E">
              <w:rPr>
                <w:rFonts w:ascii="바탕" w:eastAsia="바탕" w:hAnsi="바탕"/>
                <w:spacing w:val="-10"/>
              </w:rPr>
              <w:t>Facts and content of consent to personal information processing, etc.</w:t>
            </w:r>
          </w:p>
        </w:tc>
      </w:tr>
      <w:tr w:rsidR="0037574B" w:rsidRPr="0037574B" w14:paraId="2FCDEA89" w14:textId="77777777" w:rsidTr="001E123E">
        <w:trPr>
          <w:trHeight w:val="794"/>
        </w:trPr>
        <w:tc>
          <w:tcPr>
            <w:tcW w:w="1289" w:type="dxa"/>
            <w:vMerge/>
            <w:shd w:val="clear" w:color="auto" w:fill="D9D9D9" w:themeFill="background1" w:themeFillShade="D9"/>
          </w:tcPr>
          <w:p w14:paraId="05975A3C" w14:textId="77777777" w:rsidR="0037574B" w:rsidRPr="0037574B" w:rsidRDefault="0037574B">
            <w:pPr>
              <w:rPr>
                <w:rFonts w:ascii="바탕" w:eastAsia="바탕" w:hAnsi="바탕"/>
              </w:rPr>
            </w:pPr>
          </w:p>
        </w:tc>
        <w:tc>
          <w:tcPr>
            <w:tcW w:w="2534" w:type="dxa"/>
            <w:vAlign w:val="center"/>
          </w:tcPr>
          <w:p w14:paraId="1A6D5B42" w14:textId="0A39ADFA" w:rsidR="0037574B" w:rsidRPr="001E123E" w:rsidRDefault="0037574B" w:rsidP="008D1494">
            <w:pPr>
              <w:jc w:val="left"/>
              <w:rPr>
                <w:rFonts w:ascii="바탕" w:eastAsia="바탕" w:hAnsi="바탕"/>
                <w:spacing w:val="-10"/>
              </w:rPr>
            </w:pPr>
            <w:proofErr w:type="gramStart"/>
            <w:r w:rsidRPr="001E123E">
              <w:rPr>
                <w:rFonts w:ascii="바탕" w:eastAsia="바탕" w:hAnsi="바탕" w:hint="eastAsia"/>
                <w:spacing w:val="-10"/>
              </w:rPr>
              <w:t>[</w:t>
            </w:r>
            <w:r w:rsidRPr="001E123E">
              <w:rPr>
                <w:rFonts w:ascii="바탕" w:eastAsia="바탕" w:hAnsi="바탕"/>
                <w:spacing w:val="-10"/>
              </w:rPr>
              <w:t xml:space="preserve"> ]</w:t>
            </w:r>
            <w:proofErr w:type="gramEnd"/>
            <w:r w:rsidRPr="001E123E">
              <w:rPr>
                <w:rFonts w:ascii="바탕" w:eastAsia="바탕" w:hAnsi="바탕"/>
                <w:spacing w:val="-10"/>
              </w:rPr>
              <w:t xml:space="preserve"> </w:t>
            </w:r>
            <w:r w:rsidR="00086FF8" w:rsidRPr="001E123E">
              <w:rPr>
                <w:rFonts w:ascii="바탕" w:eastAsia="바탕" w:hAnsi="바탕" w:hint="eastAsia"/>
                <w:spacing w:val="-10"/>
              </w:rPr>
              <w:t>C</w:t>
            </w:r>
            <w:r w:rsidR="00086FF8" w:rsidRPr="001E123E">
              <w:rPr>
                <w:rFonts w:ascii="바탕" w:eastAsia="바탕" w:hAnsi="바탕"/>
                <w:spacing w:val="-10"/>
              </w:rPr>
              <w:t>orrection/Deletion</w:t>
            </w:r>
          </w:p>
        </w:tc>
        <w:tc>
          <w:tcPr>
            <w:tcW w:w="5244" w:type="dxa"/>
            <w:vAlign w:val="center"/>
          </w:tcPr>
          <w:p w14:paraId="41BDB384" w14:textId="77777777" w:rsidR="0037574B" w:rsidRDefault="0037574B" w:rsidP="008D1494">
            <w:pPr>
              <w:rPr>
                <w:rFonts w:ascii="바탕" w:eastAsia="바탕" w:hAnsi="바탕"/>
                <w:spacing w:val="-10"/>
              </w:rPr>
            </w:pPr>
            <w:r w:rsidRPr="0008738F">
              <w:rPr>
                <w:rFonts w:ascii="바탕" w:eastAsia="바탕" w:hAnsi="바탕" w:hint="eastAsia"/>
                <w:spacing w:val="-10"/>
              </w:rPr>
              <w:t xml:space="preserve">※ </w:t>
            </w:r>
            <w:r w:rsidR="001E123E" w:rsidRPr="001E123E">
              <w:rPr>
                <w:rFonts w:ascii="바탕" w:eastAsia="바탕" w:hAnsi="바탕"/>
                <w:spacing w:val="-10"/>
              </w:rPr>
              <w:t>Items of Personal Information Subject to Correction/Deletion and Reasons</w:t>
            </w:r>
            <w:r w:rsidR="001E123E">
              <w:rPr>
                <w:rFonts w:ascii="바탕" w:eastAsia="바탕" w:hAnsi="바탕"/>
                <w:spacing w:val="-10"/>
              </w:rPr>
              <w:t>.</w:t>
            </w:r>
          </w:p>
          <w:p w14:paraId="09A139BB" w14:textId="77777777" w:rsidR="001E123E" w:rsidRDefault="001E123E" w:rsidP="008D1494">
            <w:pPr>
              <w:rPr>
                <w:rFonts w:ascii="바탕" w:eastAsia="바탕" w:hAnsi="바탕"/>
                <w:spacing w:val="-10"/>
              </w:rPr>
            </w:pPr>
          </w:p>
          <w:p w14:paraId="7052B3F0" w14:textId="1A1A9A61" w:rsidR="001E123E" w:rsidRPr="0008738F" w:rsidRDefault="001E123E" w:rsidP="008D1494">
            <w:pPr>
              <w:rPr>
                <w:rFonts w:ascii="바탕" w:eastAsia="바탕" w:hAnsi="바탕" w:hint="eastAsia"/>
                <w:spacing w:val="-10"/>
              </w:rPr>
            </w:pPr>
          </w:p>
        </w:tc>
      </w:tr>
      <w:tr w:rsidR="0037574B" w:rsidRPr="0037574B" w14:paraId="1174E9F7" w14:textId="77777777" w:rsidTr="001E123E">
        <w:trPr>
          <w:trHeight w:val="794"/>
        </w:trPr>
        <w:tc>
          <w:tcPr>
            <w:tcW w:w="1289" w:type="dxa"/>
            <w:vMerge/>
            <w:shd w:val="clear" w:color="auto" w:fill="D9D9D9" w:themeFill="background1" w:themeFillShade="D9"/>
          </w:tcPr>
          <w:p w14:paraId="09AB566D" w14:textId="77777777" w:rsidR="0037574B" w:rsidRPr="0037574B" w:rsidRDefault="0037574B">
            <w:pPr>
              <w:rPr>
                <w:rFonts w:ascii="바탕" w:eastAsia="바탕" w:hAnsi="바탕"/>
              </w:rPr>
            </w:pPr>
          </w:p>
        </w:tc>
        <w:tc>
          <w:tcPr>
            <w:tcW w:w="2534" w:type="dxa"/>
            <w:vAlign w:val="center"/>
          </w:tcPr>
          <w:p w14:paraId="0D1F401C" w14:textId="61D3F715" w:rsidR="0037574B" w:rsidRPr="001E123E" w:rsidRDefault="0037574B" w:rsidP="0008738F">
            <w:pPr>
              <w:rPr>
                <w:rFonts w:ascii="바탕" w:eastAsia="바탕" w:hAnsi="바탕"/>
                <w:spacing w:val="-10"/>
              </w:rPr>
            </w:pPr>
            <w:proofErr w:type="gramStart"/>
            <w:r w:rsidRPr="001E123E">
              <w:rPr>
                <w:rFonts w:ascii="바탕" w:eastAsia="바탕" w:hAnsi="바탕" w:hint="eastAsia"/>
                <w:spacing w:val="-10"/>
              </w:rPr>
              <w:t>[</w:t>
            </w:r>
            <w:r w:rsidRPr="001E123E">
              <w:rPr>
                <w:rFonts w:ascii="바탕" w:eastAsia="바탕" w:hAnsi="바탕"/>
                <w:spacing w:val="-10"/>
              </w:rPr>
              <w:t xml:space="preserve"> ]</w:t>
            </w:r>
            <w:proofErr w:type="gramEnd"/>
            <w:r w:rsidRPr="001E123E">
              <w:rPr>
                <w:rFonts w:ascii="바탕" w:eastAsia="바탕" w:hAnsi="바탕"/>
                <w:spacing w:val="-10"/>
              </w:rPr>
              <w:t xml:space="preserve"> </w:t>
            </w:r>
            <w:r w:rsidR="001E123E" w:rsidRPr="001E123E">
              <w:rPr>
                <w:rFonts w:ascii="바탕" w:eastAsia="바탕" w:hAnsi="바탕" w:hint="eastAsia"/>
                <w:spacing w:val="-10"/>
              </w:rPr>
              <w:t>P</w:t>
            </w:r>
            <w:r w:rsidR="001E123E" w:rsidRPr="001E123E">
              <w:rPr>
                <w:rFonts w:ascii="바탕" w:eastAsia="바탕" w:hAnsi="바탕"/>
                <w:spacing w:val="-10"/>
              </w:rPr>
              <w:t>rocessing Suspension</w:t>
            </w:r>
          </w:p>
        </w:tc>
        <w:tc>
          <w:tcPr>
            <w:tcW w:w="5244" w:type="dxa"/>
            <w:vAlign w:val="center"/>
          </w:tcPr>
          <w:p w14:paraId="0623E400" w14:textId="77777777" w:rsidR="0037574B" w:rsidRDefault="008D1494" w:rsidP="0008738F">
            <w:pPr>
              <w:rPr>
                <w:rFonts w:ascii="바탕" w:eastAsia="바탕" w:hAnsi="바탕"/>
                <w:spacing w:val="-10"/>
              </w:rPr>
            </w:pPr>
            <w:r w:rsidRPr="0008738F">
              <w:rPr>
                <w:rFonts w:ascii="바탕" w:eastAsia="바탕" w:hAnsi="바탕" w:hint="eastAsia"/>
                <w:spacing w:val="-10"/>
              </w:rPr>
              <w:t xml:space="preserve">※ </w:t>
            </w:r>
            <w:r w:rsidR="001E123E" w:rsidRPr="001E123E">
              <w:rPr>
                <w:rFonts w:ascii="바탕" w:eastAsia="바탕" w:hAnsi="바탕"/>
                <w:spacing w:val="-10"/>
              </w:rPr>
              <w:t>Target and Content of Personal Information Processing Suspension Request and Reasons</w:t>
            </w:r>
            <w:r w:rsidR="001E123E">
              <w:rPr>
                <w:rFonts w:ascii="바탕" w:eastAsia="바탕" w:hAnsi="바탕"/>
                <w:spacing w:val="-10"/>
              </w:rPr>
              <w:t>.</w:t>
            </w:r>
          </w:p>
          <w:p w14:paraId="24D7237D" w14:textId="77777777" w:rsidR="001E123E" w:rsidRDefault="001E123E" w:rsidP="0008738F">
            <w:pPr>
              <w:rPr>
                <w:rFonts w:ascii="바탕" w:eastAsia="바탕" w:hAnsi="바탕"/>
                <w:spacing w:val="-10"/>
              </w:rPr>
            </w:pPr>
          </w:p>
          <w:p w14:paraId="02EB219B" w14:textId="09308125" w:rsidR="001E123E" w:rsidRPr="0008738F" w:rsidRDefault="001E123E" w:rsidP="0008738F">
            <w:pPr>
              <w:rPr>
                <w:rFonts w:ascii="바탕" w:eastAsia="바탕" w:hAnsi="바탕" w:hint="eastAsia"/>
                <w:spacing w:val="-10"/>
              </w:rPr>
            </w:pPr>
          </w:p>
        </w:tc>
      </w:tr>
    </w:tbl>
    <w:p w14:paraId="34DEE9EC" w14:textId="21CAFD57" w:rsidR="0037574B" w:rsidRPr="001E123E" w:rsidRDefault="0037574B">
      <w:pPr>
        <w:rPr>
          <w:rFonts w:ascii="바탕" w:eastAsia="바탕" w:hAnsi="바탕"/>
          <w:sz w:val="14"/>
          <w:szCs w:val="16"/>
        </w:rPr>
      </w:pPr>
    </w:p>
    <w:p w14:paraId="2E589CD0" w14:textId="4FE8B215" w:rsidR="0037574B" w:rsidRPr="0037574B" w:rsidRDefault="001E123E">
      <w:pPr>
        <w:rPr>
          <w:rFonts w:ascii="바탕" w:eastAsia="바탕" w:hAnsi="바탕"/>
        </w:rPr>
      </w:pPr>
      <w:r w:rsidRPr="001E123E">
        <w:rPr>
          <w:rFonts w:ascii="바탕" w:eastAsia="바탕" w:hAnsi="바탕"/>
          <w:b/>
          <w:bCs/>
        </w:rPr>
        <w:t>Pursuant to Article 35 Paragraphs 1 and 2, Article 36 Paragraph 1, or Article 37 Paragraph 1 of the Personal Information Protection Act, and Article 41 Paragraph 1, Article 43 Paragraph 1, or Article 44 Paragraph 1 of the Enforcement Decree of the same Act, I hereby make the above request.</w:t>
      </w:r>
    </w:p>
    <w:p w14:paraId="33ADE414" w14:textId="47E326B0" w:rsidR="0037574B" w:rsidRDefault="001E123E" w:rsidP="0037574B">
      <w:pPr>
        <w:jc w:val="right"/>
        <w:rPr>
          <w:rFonts w:ascii="바탕" w:eastAsia="바탕" w:hAnsi="바탕"/>
        </w:rPr>
      </w:pPr>
      <w:r>
        <w:rPr>
          <w:rFonts w:ascii="바탕" w:eastAsia="바탕" w:hAnsi="바탕"/>
        </w:rPr>
        <w:t>_____Year _____Month ____Day</w:t>
      </w:r>
    </w:p>
    <w:p w14:paraId="6203692F" w14:textId="6BAFF65A" w:rsidR="0008738F" w:rsidRDefault="001E123E" w:rsidP="0037574B">
      <w:pPr>
        <w:jc w:val="right"/>
        <w:rPr>
          <w:rFonts w:ascii="바탕" w:eastAsia="바탕" w:hAnsi="바탕"/>
        </w:rPr>
      </w:pPr>
      <w:r>
        <w:rPr>
          <w:rFonts w:ascii="바탕" w:eastAsia="바탕" w:hAnsi="바탕"/>
        </w:rPr>
        <w:t>Requestor</w:t>
      </w:r>
      <w:r w:rsidR="0008738F">
        <w:rPr>
          <w:rFonts w:ascii="바탕" w:eastAsia="바탕" w:hAnsi="바탕" w:hint="eastAsia"/>
        </w:rPr>
        <w:t xml:space="preserve"> </w:t>
      </w:r>
      <w:r w:rsidR="0008738F">
        <w:rPr>
          <w:rFonts w:ascii="바탕" w:eastAsia="바탕" w:hAnsi="바탕"/>
        </w:rPr>
        <w:t xml:space="preserve">             </w:t>
      </w:r>
      <w:proofErr w:type="gramStart"/>
      <w:r w:rsidR="0008738F">
        <w:rPr>
          <w:rFonts w:ascii="바탕" w:eastAsia="바탕" w:hAnsi="바탕"/>
        </w:rPr>
        <w:t xml:space="preserve">   (</w:t>
      </w:r>
      <w:proofErr w:type="gramEnd"/>
      <w:r>
        <w:rPr>
          <w:rFonts w:ascii="바탕" w:eastAsia="바탕" w:hAnsi="바탕" w:hint="eastAsia"/>
        </w:rPr>
        <w:t>S</w:t>
      </w:r>
      <w:r>
        <w:rPr>
          <w:rFonts w:ascii="바탕" w:eastAsia="바탕" w:hAnsi="바탕"/>
        </w:rPr>
        <w:t>ignature or Seal</w:t>
      </w:r>
      <w:r w:rsidR="0008738F">
        <w:rPr>
          <w:rFonts w:ascii="바탕" w:eastAsia="바탕" w:hAnsi="바탕" w:hint="eastAsia"/>
        </w:rPr>
        <w:t>)</w:t>
      </w:r>
    </w:p>
    <w:p w14:paraId="755E541D" w14:textId="2F1F1C25" w:rsidR="0008738F" w:rsidRPr="0008738F" w:rsidRDefault="001E123E" w:rsidP="0037574B">
      <w:pPr>
        <w:jc w:val="right"/>
        <w:rPr>
          <w:rFonts w:ascii="바탕" w:eastAsia="바탕" w:hAnsi="바탕"/>
          <w:b/>
          <w:bCs/>
          <w:sz w:val="22"/>
          <w:szCs w:val="24"/>
        </w:rPr>
      </w:pPr>
      <w:r>
        <w:rPr>
          <w:rFonts w:ascii="바탕" w:eastAsia="바탕" w:hAnsi="바탕" w:hint="eastAsia"/>
          <w:b/>
          <w:bCs/>
          <w:sz w:val="22"/>
          <w:szCs w:val="24"/>
        </w:rPr>
        <w:t>T</w:t>
      </w:r>
      <w:r>
        <w:rPr>
          <w:rFonts w:ascii="바탕" w:eastAsia="바탕" w:hAnsi="바탕"/>
          <w:b/>
          <w:bCs/>
          <w:sz w:val="22"/>
          <w:szCs w:val="24"/>
        </w:rPr>
        <w:t>o: Hanwha Power Systems Co., Ltd</w:t>
      </w:r>
      <w:r>
        <w:rPr>
          <w:rFonts w:ascii="바탕" w:eastAsia="바탕" w:hAnsi="바탕" w:hint="eastAsia"/>
          <w:b/>
          <w:bCs/>
          <w:sz w:val="22"/>
          <w:szCs w:val="24"/>
        </w:rPr>
        <w:t>.</w:t>
      </w:r>
    </w:p>
    <w:sectPr w:rsidR="0008738F" w:rsidRPr="0008738F" w:rsidSect="001E123E">
      <w:pgSz w:w="11906" w:h="16838"/>
      <w:pgMar w:top="1474" w:right="1440" w:bottom="1474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8676D" w14:textId="77777777" w:rsidR="002D1334" w:rsidRDefault="002D1334" w:rsidP="002D1334">
      <w:pPr>
        <w:spacing w:after="0" w:line="240" w:lineRule="auto"/>
      </w:pPr>
      <w:r>
        <w:separator/>
      </w:r>
    </w:p>
  </w:endnote>
  <w:endnote w:type="continuationSeparator" w:id="0">
    <w:p w14:paraId="69D24A63" w14:textId="77777777" w:rsidR="002D1334" w:rsidRDefault="002D1334" w:rsidP="002D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C1FCE" w14:textId="77777777" w:rsidR="002D1334" w:rsidRDefault="002D1334" w:rsidP="002D1334">
      <w:pPr>
        <w:spacing w:after="0" w:line="240" w:lineRule="auto"/>
      </w:pPr>
      <w:r>
        <w:separator/>
      </w:r>
    </w:p>
  </w:footnote>
  <w:footnote w:type="continuationSeparator" w:id="0">
    <w:p w14:paraId="73A9A7C3" w14:textId="77777777" w:rsidR="002D1334" w:rsidRDefault="002D1334" w:rsidP="002D1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A46BE"/>
    <w:multiLevelType w:val="hybridMultilevel"/>
    <w:tmpl w:val="1CB6ED06"/>
    <w:lvl w:ilvl="0" w:tplc="2DD8446A">
      <w:start w:val="2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4B"/>
    <w:rsid w:val="00086FF8"/>
    <w:rsid w:val="0008738F"/>
    <w:rsid w:val="001E123E"/>
    <w:rsid w:val="002D1334"/>
    <w:rsid w:val="0037574B"/>
    <w:rsid w:val="0070508A"/>
    <w:rsid w:val="008D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2B5EE6"/>
  <w15:chartTrackingRefBased/>
  <w15:docId w15:val="{D3B3E19C-032A-44AB-862B-149CCA46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5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574B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2D133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D1334"/>
  </w:style>
  <w:style w:type="paragraph" w:styleId="a6">
    <w:name w:val="footer"/>
    <w:basedOn w:val="a"/>
    <w:link w:val="Char0"/>
    <w:uiPriority w:val="99"/>
    <w:unhideWhenUsed/>
    <w:rsid w:val="002D133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D1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박성재(Park Sung Jae)</dc:creator>
  <cp:keywords/>
  <dc:description/>
  <cp:lastModifiedBy>박성재(Park Sung Jae)</cp:lastModifiedBy>
  <cp:revision>3</cp:revision>
  <dcterms:created xsi:type="dcterms:W3CDTF">2026-01-13T07:10:00Z</dcterms:created>
  <dcterms:modified xsi:type="dcterms:W3CDTF">2026-01-13T08:47:00Z</dcterms:modified>
</cp:coreProperties>
</file>